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F1" w:rsidRPr="00315DF1" w:rsidRDefault="001D397B" w:rsidP="00315DF1">
      <w:pPr>
        <w:pStyle w:val="NormaleWeb"/>
        <w:shd w:val="clear" w:color="auto" w:fill="FFFFFF"/>
        <w:spacing w:before="0" w:beforeAutospacing="0" w:after="0" w:afterAutospacing="0"/>
        <w:jc w:val="both"/>
        <w:rPr>
          <w:rFonts w:ascii="Century Gothic" w:hAnsi="Century Gothic"/>
          <w:b/>
          <w:color w:val="000000"/>
          <w:sz w:val="22"/>
          <w:szCs w:val="20"/>
        </w:rPr>
      </w:pPr>
      <w:r>
        <w:rPr>
          <w:rFonts w:ascii="Century Gothic" w:hAnsi="Century Gothic"/>
          <w:b/>
          <w:i/>
          <w:iCs/>
          <w:color w:val="000000"/>
          <w:sz w:val="22"/>
          <w:szCs w:val="20"/>
        </w:rPr>
        <w:t>Piombino, 2</w:t>
      </w:r>
      <w:bookmarkStart w:id="0" w:name="_GoBack"/>
      <w:bookmarkEnd w:id="0"/>
      <w:r w:rsidR="00315DF1" w:rsidRPr="00315DF1">
        <w:rPr>
          <w:rFonts w:ascii="Century Gothic" w:hAnsi="Century Gothic"/>
          <w:b/>
          <w:i/>
          <w:iCs/>
          <w:color w:val="000000"/>
          <w:sz w:val="22"/>
          <w:szCs w:val="20"/>
        </w:rPr>
        <w:t xml:space="preserve"> ottobre 2020</w:t>
      </w:r>
    </w:p>
    <w:p w:rsidR="00315DF1" w:rsidRDefault="00315DF1" w:rsidP="00315DF1">
      <w:pPr>
        <w:pStyle w:val="NormaleWeb"/>
        <w:shd w:val="clear" w:color="auto" w:fill="FFFFFF"/>
        <w:spacing w:before="0" w:beforeAutospacing="0" w:after="0" w:afterAutospacing="0"/>
        <w:jc w:val="both"/>
        <w:rPr>
          <w:rFonts w:ascii="Century Gothic" w:hAnsi="Century Gothic"/>
          <w:color w:val="000000"/>
          <w:sz w:val="20"/>
          <w:szCs w:val="20"/>
        </w:rPr>
      </w:pPr>
    </w:p>
    <w:p w:rsidR="00315DF1" w:rsidRPr="00315DF1" w:rsidRDefault="00315DF1" w:rsidP="00315DF1">
      <w:pPr>
        <w:pStyle w:val="NormaleWeb"/>
        <w:shd w:val="clear" w:color="auto" w:fill="FFFFFF"/>
        <w:spacing w:before="0" w:beforeAutospacing="0" w:after="0" w:afterAutospacing="0" w:line="360" w:lineRule="auto"/>
        <w:jc w:val="both"/>
        <w:rPr>
          <w:rFonts w:asciiTheme="majorHAnsi" w:hAnsiTheme="majorHAnsi" w:cstheme="majorHAnsi"/>
          <w:color w:val="000000"/>
          <w:szCs w:val="20"/>
        </w:rPr>
      </w:pPr>
      <w:r w:rsidRPr="00315DF1">
        <w:rPr>
          <w:rFonts w:asciiTheme="majorHAnsi" w:hAnsiTheme="majorHAnsi" w:cstheme="majorHAnsi"/>
          <w:color w:val="000000"/>
          <w:szCs w:val="20"/>
        </w:rPr>
        <w:t xml:space="preserve">Vista l'emergenza nazionale e la conseguente drastica diminuzione delle fonti di reddito che ha colpito il territorio, la Caritas di Massa Marittima-Piombino ha rafforzato le attività di sostegno alle famiglie, in particolare quelle relative all'educazione e ai minori. Grazie anche al contributo di Banco </w:t>
      </w:r>
      <w:proofErr w:type="spellStart"/>
      <w:r w:rsidRPr="00315DF1">
        <w:rPr>
          <w:rFonts w:asciiTheme="majorHAnsi" w:hAnsiTheme="majorHAnsi" w:cstheme="majorHAnsi"/>
          <w:color w:val="000000"/>
          <w:szCs w:val="20"/>
        </w:rPr>
        <w:t>Bpm</w:t>
      </w:r>
      <w:proofErr w:type="spellEnd"/>
      <w:r w:rsidRPr="00315DF1">
        <w:rPr>
          <w:rFonts w:asciiTheme="majorHAnsi" w:hAnsiTheme="majorHAnsi" w:cstheme="majorHAnsi"/>
          <w:color w:val="000000"/>
          <w:szCs w:val="20"/>
        </w:rPr>
        <w:t>, per circa 6mila euro, il centro di ascolto (cittadino e immigrati) ha accolto un numero sempre crescente di persone, in particolare famiglie che richiedevano un sussidio per le ingenti spese relative all'inizio dell'anno scolastico. Questa azione si inserisce in un percorso di impegno cittadino verso il sostegno e la dispersione scolastica realizzato tramite un coordinamento di 8 doposcuola per svolgere compiti ed animazione.</w:t>
      </w:r>
    </w:p>
    <w:p w:rsidR="00315DF1" w:rsidRPr="00315DF1" w:rsidRDefault="00315DF1" w:rsidP="00315DF1">
      <w:pPr>
        <w:pStyle w:val="NormaleWeb"/>
        <w:shd w:val="clear" w:color="auto" w:fill="FFFFFF"/>
        <w:spacing w:before="0" w:beforeAutospacing="0" w:after="0" w:afterAutospacing="0" w:line="360" w:lineRule="auto"/>
        <w:jc w:val="both"/>
        <w:rPr>
          <w:rFonts w:asciiTheme="majorHAnsi" w:hAnsiTheme="majorHAnsi" w:cstheme="majorHAnsi"/>
          <w:color w:val="000000"/>
          <w:szCs w:val="20"/>
        </w:rPr>
      </w:pPr>
      <w:r w:rsidRPr="00315DF1">
        <w:rPr>
          <w:rFonts w:asciiTheme="majorHAnsi" w:hAnsiTheme="majorHAnsi" w:cstheme="majorHAnsi"/>
          <w:color w:val="000000"/>
          <w:szCs w:val="20"/>
        </w:rPr>
        <w:t>Crescente è stata anche la richiesta di prodotti per l'infanzia (pannolini, omogeneizzati, creme, farmaci da banco) seguiti direttamente da una associazione legata alla Caritas, per i quali sono stati garantiti attenzione nell'ascolto, cura della relazione con le famiglie e dirottati buona parte dei fondi a nostra disposizione.</w:t>
      </w:r>
    </w:p>
    <w:p w:rsidR="00315DF1" w:rsidRPr="00315DF1" w:rsidRDefault="00315DF1" w:rsidP="00315DF1">
      <w:pPr>
        <w:pStyle w:val="NormaleWeb"/>
        <w:shd w:val="clear" w:color="auto" w:fill="FFFFFF"/>
        <w:spacing w:before="0" w:beforeAutospacing="0" w:after="0" w:afterAutospacing="0" w:line="360" w:lineRule="auto"/>
        <w:jc w:val="both"/>
        <w:rPr>
          <w:rFonts w:asciiTheme="majorHAnsi" w:hAnsiTheme="majorHAnsi" w:cstheme="majorHAnsi"/>
          <w:color w:val="000000"/>
          <w:szCs w:val="20"/>
        </w:rPr>
      </w:pPr>
      <w:r w:rsidRPr="00315DF1">
        <w:rPr>
          <w:rFonts w:asciiTheme="majorHAnsi" w:hAnsiTheme="majorHAnsi" w:cstheme="majorHAnsi"/>
          <w:color w:val="000000"/>
          <w:szCs w:val="20"/>
        </w:rPr>
        <w:t>Il focus e l'attenzione delle attività di Caritas si rivolgono da sempre alle dinamiche di protezione dei minori e della possibilità di garantire loro un futuro libero e dignitoso.</w:t>
      </w:r>
    </w:p>
    <w:p w:rsidR="00315DF1" w:rsidRPr="00315DF1" w:rsidRDefault="00315DF1" w:rsidP="00315DF1">
      <w:pPr>
        <w:pStyle w:val="NormaleWeb"/>
        <w:shd w:val="clear" w:color="auto" w:fill="FFFFFF"/>
        <w:spacing w:before="0" w:beforeAutospacing="0" w:after="0" w:afterAutospacing="0" w:line="360" w:lineRule="auto"/>
        <w:jc w:val="both"/>
        <w:rPr>
          <w:rFonts w:asciiTheme="majorHAnsi" w:hAnsiTheme="majorHAnsi" w:cstheme="majorHAnsi"/>
          <w:color w:val="000000"/>
          <w:szCs w:val="20"/>
        </w:rPr>
      </w:pPr>
      <w:r w:rsidRPr="00315DF1">
        <w:rPr>
          <w:rFonts w:asciiTheme="majorHAnsi" w:hAnsiTheme="majorHAnsi" w:cstheme="majorHAnsi"/>
          <w:color w:val="000000"/>
          <w:szCs w:val="20"/>
        </w:rPr>
        <w:t xml:space="preserve">La donazione di Banco </w:t>
      </w:r>
      <w:proofErr w:type="spellStart"/>
      <w:r w:rsidRPr="00315DF1">
        <w:rPr>
          <w:rFonts w:asciiTheme="majorHAnsi" w:hAnsiTheme="majorHAnsi" w:cstheme="majorHAnsi"/>
          <w:color w:val="000000"/>
          <w:szCs w:val="20"/>
        </w:rPr>
        <w:t>Bpm</w:t>
      </w:r>
      <w:proofErr w:type="spellEnd"/>
      <w:r w:rsidRPr="00315DF1">
        <w:rPr>
          <w:rFonts w:asciiTheme="majorHAnsi" w:hAnsiTheme="majorHAnsi" w:cstheme="majorHAnsi"/>
          <w:color w:val="000000"/>
          <w:szCs w:val="20"/>
        </w:rPr>
        <w:t xml:space="preserve"> rientra nel più ampio contributo stanziato in favore delle Caritas diocesane della Toscana per fronteggiare l’emergenza Covid-19, per un totale di 120 mila euro.</w:t>
      </w:r>
    </w:p>
    <w:p w:rsidR="009A0860" w:rsidRDefault="009A0860"/>
    <w:sectPr w:rsidR="009A0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F1"/>
    <w:rsid w:val="001D397B"/>
    <w:rsid w:val="00315DF1"/>
    <w:rsid w:val="009A0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CD9B-05A3-4757-8F1E-B0BCB41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15D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9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Maris</dc:creator>
  <cp:keywords/>
  <dc:description/>
  <cp:lastModifiedBy>Stella Maris</cp:lastModifiedBy>
  <cp:revision>2</cp:revision>
  <dcterms:created xsi:type="dcterms:W3CDTF">2020-10-02T09:44:00Z</dcterms:created>
  <dcterms:modified xsi:type="dcterms:W3CDTF">2020-10-02T10:02:00Z</dcterms:modified>
</cp:coreProperties>
</file>